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EEB65" w14:textId="77777777" w:rsidR="00A1397C" w:rsidRPr="00A1397C" w:rsidRDefault="00A1397C" w:rsidP="00A1397C">
      <w:pPr>
        <w:spacing w:before="100" w:beforeAutospacing="1" w:after="100" w:afterAutospacing="1"/>
        <w:rPr>
          <w:rFonts w:ascii="Arial" w:eastAsia="Times New Roman" w:hAnsi="Arial" w:cs="Arial"/>
          <w:color w:val="333333"/>
        </w:rPr>
      </w:pPr>
      <w:bookmarkStart w:id="0" w:name="bmkStart"/>
      <w:bookmarkEnd w:id="0"/>
      <w:proofErr w:type="gramStart"/>
      <w:r w:rsidRPr="00A1397C">
        <w:rPr>
          <w:rFonts w:ascii="Comic Sans MS" w:eastAsia="Times New Roman" w:hAnsi="Comic Sans MS" w:cs="Arial"/>
          <w:color w:val="333333"/>
        </w:rPr>
        <w:t>Handelsbetingelser :</w:t>
      </w:r>
      <w:proofErr w:type="gramEnd"/>
      <w:r w:rsidRPr="00A1397C">
        <w:rPr>
          <w:rFonts w:ascii="Comic Sans MS" w:eastAsia="Times New Roman" w:hAnsi="Comic Sans MS" w:cs="Arial"/>
          <w:color w:val="333333"/>
        </w:rPr>
        <w:t> </w:t>
      </w:r>
    </w:p>
    <w:p w14:paraId="53E95157" w14:textId="6BE09C13" w:rsidR="00A1397C" w:rsidRPr="00A1397C" w:rsidRDefault="00A1397C" w:rsidP="00A1397C">
      <w:pPr>
        <w:spacing w:before="100" w:beforeAutospacing="1" w:after="100" w:afterAutospacing="1"/>
        <w:rPr>
          <w:rFonts w:ascii="Arial" w:eastAsia="Times New Roman" w:hAnsi="Arial" w:cs="Arial"/>
          <w:color w:val="333333"/>
        </w:rPr>
      </w:pPr>
      <w:r w:rsidRPr="00A1397C">
        <w:rPr>
          <w:rFonts w:ascii="Comic Sans MS" w:eastAsia="Times New Roman" w:hAnsi="Comic Sans MS" w:cs="Arial"/>
          <w:color w:val="333333"/>
        </w:rPr>
        <w:t>Bestilling/</w:t>
      </w:r>
      <w:proofErr w:type="gramStart"/>
      <w:r w:rsidRPr="00A1397C">
        <w:rPr>
          <w:rFonts w:ascii="Comic Sans MS" w:eastAsia="Times New Roman" w:hAnsi="Comic Sans MS" w:cs="Arial"/>
          <w:color w:val="333333"/>
        </w:rPr>
        <w:t>betaling :</w:t>
      </w:r>
      <w:proofErr w:type="gramEnd"/>
      <w:r w:rsidRPr="00A1397C">
        <w:rPr>
          <w:rFonts w:ascii="Comic Sans MS" w:eastAsia="Times New Roman" w:hAnsi="Comic Sans MS" w:cs="Arial"/>
          <w:color w:val="333333"/>
        </w:rPr>
        <w:br/>
        <w:t> </w:t>
      </w:r>
      <w:r w:rsidRPr="00A1397C">
        <w:rPr>
          <w:rFonts w:ascii="Comic Sans MS" w:eastAsia="Times New Roman" w:hAnsi="Comic Sans MS" w:cs="Arial"/>
          <w:color w:val="333333"/>
        </w:rPr>
        <w:br/>
        <w:t>Ifølge forbrugeraftaleloven er drikkevarer ikke omfattet af returret. Når du handler hos Goodgrapes.dk bekræfter du samtidig på tro og love, at du er min. 18 år gammel, da vi ikke ønsker at handle med folk under 18 år. </w:t>
      </w:r>
      <w:r w:rsidRPr="00A1397C">
        <w:rPr>
          <w:rFonts w:ascii="Comic Sans MS" w:eastAsia="Times New Roman" w:hAnsi="Comic Sans MS" w:cs="Arial"/>
          <w:color w:val="333333"/>
        </w:rPr>
        <w:br/>
        <w:t xml:space="preserve">Alle priser er inkl. moms og evt. afgifter men ekskl. fragt. (fragtfrit v. køb over kr. </w:t>
      </w:r>
      <w:proofErr w:type="gramStart"/>
      <w:r w:rsidR="003237C6">
        <w:rPr>
          <w:rFonts w:ascii="Comic Sans MS" w:eastAsia="Times New Roman" w:hAnsi="Comic Sans MS" w:cs="Arial"/>
          <w:color w:val="333333"/>
        </w:rPr>
        <w:t>1.4</w:t>
      </w:r>
      <w:r w:rsidRPr="00A1397C">
        <w:rPr>
          <w:rFonts w:ascii="Comic Sans MS" w:eastAsia="Times New Roman" w:hAnsi="Comic Sans MS" w:cs="Arial"/>
          <w:color w:val="333333"/>
        </w:rPr>
        <w:t>99,-</w:t>
      </w:r>
      <w:proofErr w:type="gramEnd"/>
      <w:r w:rsidRPr="00A1397C">
        <w:rPr>
          <w:rFonts w:ascii="Comic Sans MS" w:eastAsia="Times New Roman" w:hAnsi="Comic Sans MS" w:cs="Arial"/>
          <w:color w:val="333333"/>
        </w:rPr>
        <w:t>). Vi tager forbehold for trykfejl og evt. udsolgte varer. </w:t>
      </w:r>
    </w:p>
    <w:p w14:paraId="38E253AB" w14:textId="77777777" w:rsidR="00A1397C" w:rsidRPr="00A1397C" w:rsidRDefault="00A1397C" w:rsidP="00A1397C">
      <w:pPr>
        <w:spacing w:before="100" w:beforeAutospacing="1" w:after="100" w:afterAutospacing="1"/>
        <w:rPr>
          <w:rFonts w:ascii="Arial" w:eastAsia="Times New Roman" w:hAnsi="Arial" w:cs="Arial"/>
          <w:color w:val="333333"/>
        </w:rPr>
      </w:pPr>
      <w:proofErr w:type="gramStart"/>
      <w:r w:rsidRPr="00A1397C">
        <w:rPr>
          <w:rFonts w:ascii="Comic Sans MS" w:eastAsia="Times New Roman" w:hAnsi="Comic Sans MS" w:cs="Arial"/>
          <w:color w:val="333333"/>
        </w:rPr>
        <w:t>SMAGSGARANTI :</w:t>
      </w:r>
      <w:proofErr w:type="gramEnd"/>
      <w:r w:rsidRPr="00A1397C">
        <w:rPr>
          <w:rFonts w:ascii="Comic Sans MS" w:eastAsia="Times New Roman" w:hAnsi="Comic Sans MS" w:cs="Arial"/>
          <w:color w:val="333333"/>
        </w:rPr>
        <w:t> </w:t>
      </w:r>
    </w:p>
    <w:p w14:paraId="5DB09186" w14:textId="77777777" w:rsidR="00A1397C" w:rsidRPr="00A1397C" w:rsidRDefault="00A1397C" w:rsidP="00A1397C">
      <w:pPr>
        <w:spacing w:before="100" w:beforeAutospacing="1" w:after="100" w:afterAutospacing="1"/>
        <w:rPr>
          <w:rFonts w:ascii="Arial" w:eastAsia="Times New Roman" w:hAnsi="Arial" w:cs="Arial"/>
          <w:color w:val="333333"/>
        </w:rPr>
      </w:pPr>
      <w:r w:rsidRPr="00A1397C">
        <w:rPr>
          <w:rFonts w:ascii="Comic Sans MS" w:eastAsia="Times New Roman" w:hAnsi="Comic Sans MS" w:cs="Arial"/>
          <w:color w:val="333333"/>
        </w:rPr>
        <w:t xml:space="preserve">Uanset returret eller ej, så tilbyder vi helt ekstraordinært, den suveræne service vi kalder "Smagsgaranti". Hvad betyder det </w:t>
      </w:r>
      <w:proofErr w:type="gramStart"/>
      <w:r w:rsidRPr="00A1397C">
        <w:rPr>
          <w:rFonts w:ascii="Comic Sans MS" w:eastAsia="Times New Roman" w:hAnsi="Comic Sans MS" w:cs="Arial"/>
          <w:color w:val="333333"/>
        </w:rPr>
        <w:t>så ?</w:t>
      </w:r>
      <w:proofErr w:type="gramEnd"/>
      <w:r w:rsidRPr="00A1397C">
        <w:rPr>
          <w:rFonts w:ascii="Comic Sans MS" w:eastAsia="Times New Roman" w:hAnsi="Comic Sans MS" w:cs="Arial"/>
          <w:color w:val="333333"/>
        </w:rPr>
        <w:t xml:space="preserve"> Helt enkelt forklaret, så tilbyder vi, at tage vinen retur og refundere dine penge (ekskl. leveringsomkostninger), såfremt du ikke bryder dig om den/dem. Du skal blot skriftlig informere os pr. mail inden 7 dage fra modtagelse af vinen, såfremt du ønsker at benytte vores "Smagsgaranti". Du skal ligeledes senest 7 dage efter modtagelsen, returnere vinene til os og du skal selv afholde forsendelsesomkostningerne herved. Vinen skal returneres, i hel og fejlfri tilstand, </w:t>
      </w:r>
      <w:proofErr w:type="gramStart"/>
      <w:r w:rsidRPr="00A1397C">
        <w:rPr>
          <w:rFonts w:ascii="Comic Sans MS" w:eastAsia="Times New Roman" w:hAnsi="Comic Sans MS" w:cs="Arial"/>
          <w:color w:val="333333"/>
        </w:rPr>
        <w:t>til :</w:t>
      </w:r>
      <w:proofErr w:type="gramEnd"/>
      <w:r w:rsidRPr="00A1397C">
        <w:rPr>
          <w:rFonts w:ascii="Comic Sans MS" w:eastAsia="Times New Roman" w:hAnsi="Comic Sans MS" w:cs="Arial"/>
          <w:color w:val="333333"/>
        </w:rPr>
        <w:t xml:space="preserve"> Goodgrapes.dk, Holmevej 11, 8920 Randers NV, CVR 40363149, tlf. </w:t>
      </w:r>
      <w:hyperlink r:id="rId4" w:history="1">
        <w:r w:rsidRPr="00A1397C">
          <w:rPr>
            <w:rFonts w:ascii="Comic Sans MS" w:eastAsia="Times New Roman" w:hAnsi="Comic Sans MS" w:cs="Arial"/>
            <w:color w:val="0782C1"/>
            <w:u w:val="single"/>
          </w:rPr>
          <w:t>+45 20326444</w:t>
        </w:r>
      </w:hyperlink>
      <w:r w:rsidRPr="00A1397C">
        <w:rPr>
          <w:rFonts w:ascii="Comic Sans MS" w:eastAsia="Times New Roman" w:hAnsi="Comic Sans MS" w:cs="Arial"/>
          <w:color w:val="333333"/>
        </w:rPr>
        <w:t>.</w:t>
      </w:r>
    </w:p>
    <w:p w14:paraId="59CBA9AE" w14:textId="77777777" w:rsidR="00A1397C" w:rsidRPr="00A1397C" w:rsidRDefault="00A1397C" w:rsidP="00A1397C">
      <w:pPr>
        <w:spacing w:before="100" w:beforeAutospacing="1" w:after="100" w:afterAutospacing="1"/>
        <w:rPr>
          <w:rFonts w:ascii="Arial" w:eastAsia="Times New Roman" w:hAnsi="Arial" w:cs="Arial"/>
          <w:color w:val="333333"/>
        </w:rPr>
      </w:pPr>
      <w:proofErr w:type="gramStart"/>
      <w:r w:rsidRPr="00A1397C">
        <w:rPr>
          <w:rFonts w:ascii="Comic Sans MS" w:eastAsia="Times New Roman" w:hAnsi="Comic Sans MS" w:cs="Arial"/>
          <w:color w:val="333333"/>
        </w:rPr>
        <w:t>Reklamation :</w:t>
      </w:r>
      <w:proofErr w:type="gramEnd"/>
      <w:r w:rsidRPr="00A1397C">
        <w:rPr>
          <w:rFonts w:ascii="Comic Sans MS" w:eastAsia="Times New Roman" w:hAnsi="Comic Sans MS" w:cs="Arial"/>
          <w:color w:val="333333"/>
        </w:rPr>
        <w:t> </w:t>
      </w:r>
    </w:p>
    <w:p w14:paraId="7539568B" w14:textId="77777777" w:rsidR="00A1397C" w:rsidRPr="00A1397C" w:rsidRDefault="00A1397C" w:rsidP="00A1397C">
      <w:pPr>
        <w:spacing w:before="100" w:beforeAutospacing="1" w:after="100" w:afterAutospacing="1"/>
        <w:rPr>
          <w:rFonts w:ascii="Arial" w:eastAsia="Times New Roman" w:hAnsi="Arial" w:cs="Arial"/>
          <w:color w:val="333333"/>
        </w:rPr>
      </w:pPr>
      <w:r w:rsidRPr="00A1397C">
        <w:rPr>
          <w:rFonts w:ascii="Comic Sans MS" w:eastAsia="Times New Roman" w:hAnsi="Comic Sans MS" w:cs="Arial"/>
          <w:color w:val="333333"/>
        </w:rPr>
        <w:t xml:space="preserve">Der kan naturligvis ske det uheldige, at en vin kan lide af eks. </w:t>
      </w:r>
      <w:proofErr w:type="spellStart"/>
      <w:r w:rsidRPr="00A1397C">
        <w:rPr>
          <w:rFonts w:ascii="Comic Sans MS" w:eastAsia="Times New Roman" w:hAnsi="Comic Sans MS" w:cs="Arial"/>
          <w:color w:val="333333"/>
        </w:rPr>
        <w:t>Propsyge</w:t>
      </w:r>
      <w:proofErr w:type="spellEnd"/>
      <w:r w:rsidRPr="00A1397C">
        <w:rPr>
          <w:rFonts w:ascii="Comic Sans MS" w:eastAsia="Times New Roman" w:hAnsi="Comic Sans MS" w:cs="Arial"/>
          <w:color w:val="333333"/>
        </w:rPr>
        <w:t>, hvilket er en fejl. Hvis du konstaterer dette, så bedes du omgående lukke vinen igen med proppen og kontakte os, såfremt du ønsker at reklamere over vinen. Det er vigtigt, at vi modtager vinen retur straks, og med restindhold, således at vinen kan undersøges og leverandøren kan informeres. Der kan ikke reklameres såfremt varen er eller har været forkert opbevaret, forkert håndteret eller lign. BEMÆRK, i den forbindelse, at vin ikke må udsættes for sollys, høje eller lave temperaturer under opbevaring. Vær desuden opmærksom, hvis din vin leveres til din hoveddør. Handler du i perioder med meget koldt, fugtigt eller varmt vejr, anbefaler vi derfor, at du får vinen leveret til nærmeste pakkeshop eller lign. for afhentning. Reklamationsretten løber i 2 år fra modtagelse af varen i henhold til købeloven. Reklamationsretten omfatter fejl ved produktet eller materialet ved almindelig anvendelse.</w:t>
      </w:r>
    </w:p>
    <w:p w14:paraId="33BA06A3" w14:textId="77777777" w:rsidR="00A1397C" w:rsidRPr="00A1397C" w:rsidRDefault="00A1397C" w:rsidP="00A1397C">
      <w:pPr>
        <w:spacing w:before="100" w:beforeAutospacing="1" w:after="100" w:afterAutospacing="1"/>
        <w:rPr>
          <w:rFonts w:ascii="Arial" w:eastAsia="Times New Roman" w:hAnsi="Arial" w:cs="Arial"/>
          <w:color w:val="333333"/>
        </w:rPr>
      </w:pPr>
      <w:proofErr w:type="gramStart"/>
      <w:r w:rsidRPr="00A1397C">
        <w:rPr>
          <w:rFonts w:ascii="Comic Sans MS" w:eastAsia="Times New Roman" w:hAnsi="Comic Sans MS" w:cs="Arial"/>
          <w:color w:val="333333"/>
        </w:rPr>
        <w:t>Betaling :</w:t>
      </w:r>
      <w:proofErr w:type="gramEnd"/>
      <w:r w:rsidRPr="00A1397C">
        <w:rPr>
          <w:rFonts w:ascii="Comic Sans MS" w:eastAsia="Times New Roman" w:hAnsi="Comic Sans MS" w:cs="Arial"/>
          <w:color w:val="333333"/>
        </w:rPr>
        <w:t> </w:t>
      </w:r>
    </w:p>
    <w:p w14:paraId="029D63AD" w14:textId="7FA3973C" w:rsidR="00A1397C" w:rsidRPr="00A1397C" w:rsidRDefault="00A1397C" w:rsidP="00A1397C">
      <w:pPr>
        <w:spacing w:before="100" w:beforeAutospacing="1" w:after="100" w:afterAutospacing="1"/>
        <w:rPr>
          <w:rFonts w:ascii="Arial" w:eastAsia="Times New Roman" w:hAnsi="Arial" w:cs="Arial"/>
          <w:color w:val="333333"/>
        </w:rPr>
      </w:pPr>
      <w:r w:rsidRPr="00A1397C">
        <w:rPr>
          <w:rFonts w:ascii="Comic Sans MS" w:eastAsia="Times New Roman" w:hAnsi="Comic Sans MS" w:cs="Arial"/>
          <w:color w:val="333333"/>
        </w:rPr>
        <w:t xml:space="preserve">Hos Goodgrapes.dk, kan du anvende følgende </w:t>
      </w:r>
      <w:proofErr w:type="gramStart"/>
      <w:r w:rsidRPr="00A1397C">
        <w:rPr>
          <w:rFonts w:ascii="Comic Sans MS" w:eastAsia="Times New Roman" w:hAnsi="Comic Sans MS" w:cs="Arial"/>
          <w:color w:val="333333"/>
        </w:rPr>
        <w:t>betalingsmetoder :</w:t>
      </w:r>
      <w:proofErr w:type="gramEnd"/>
      <w:r w:rsidRPr="00A1397C">
        <w:rPr>
          <w:rFonts w:ascii="Comic Sans MS" w:eastAsia="Times New Roman" w:hAnsi="Comic Sans MS" w:cs="Arial"/>
          <w:color w:val="333333"/>
        </w:rPr>
        <w:t xml:space="preserve"> </w:t>
      </w:r>
      <w:r w:rsidR="003237C6">
        <w:rPr>
          <w:rFonts w:ascii="Comic Sans MS" w:eastAsia="Times New Roman" w:hAnsi="Comic Sans MS" w:cs="Arial"/>
          <w:color w:val="333333"/>
        </w:rPr>
        <w:t>Konto overførsel eller</w:t>
      </w:r>
      <w:r w:rsidRPr="00A1397C">
        <w:rPr>
          <w:rFonts w:ascii="Comic Sans MS" w:eastAsia="Times New Roman" w:hAnsi="Comic Sans MS" w:cs="Arial"/>
          <w:color w:val="333333"/>
        </w:rPr>
        <w:t xml:space="preserve"> Mobilepay (</w:t>
      </w:r>
      <w:hyperlink r:id="rId5" w:history="1">
        <w:r w:rsidRPr="00A1397C">
          <w:rPr>
            <w:rFonts w:ascii="Comic Sans MS" w:eastAsia="Times New Roman" w:hAnsi="Comic Sans MS" w:cs="Arial"/>
            <w:color w:val="0782C1"/>
            <w:u w:val="single"/>
          </w:rPr>
          <w:t>+45 20326444</w:t>
        </w:r>
      </w:hyperlink>
      <w:r w:rsidRPr="00A1397C">
        <w:rPr>
          <w:rFonts w:ascii="Comic Sans MS" w:eastAsia="Times New Roman" w:hAnsi="Comic Sans MS" w:cs="Arial"/>
          <w:color w:val="333333"/>
        </w:rPr>
        <w:t>).</w:t>
      </w:r>
      <w:r w:rsidRPr="00A1397C">
        <w:rPr>
          <w:rFonts w:ascii="Comic Sans MS" w:eastAsia="Times New Roman" w:hAnsi="Comic Sans MS" w:cs="Arial"/>
          <w:color w:val="333333"/>
        </w:rPr>
        <w:br/>
      </w:r>
    </w:p>
    <w:p w14:paraId="6B0589C2" w14:textId="77777777" w:rsidR="00A1397C" w:rsidRPr="00A1397C" w:rsidRDefault="00A1397C" w:rsidP="00A1397C">
      <w:pPr>
        <w:spacing w:before="100" w:beforeAutospacing="1" w:after="100" w:afterAutospacing="1"/>
        <w:rPr>
          <w:rFonts w:ascii="Arial" w:eastAsia="Times New Roman" w:hAnsi="Arial" w:cs="Arial"/>
          <w:color w:val="333333"/>
        </w:rPr>
      </w:pPr>
      <w:proofErr w:type="gramStart"/>
      <w:r w:rsidRPr="00A1397C">
        <w:rPr>
          <w:rFonts w:ascii="Comic Sans MS" w:eastAsia="Times New Roman" w:hAnsi="Comic Sans MS" w:cs="Arial"/>
          <w:color w:val="333333"/>
        </w:rPr>
        <w:lastRenderedPageBreak/>
        <w:t>Levering :</w:t>
      </w:r>
      <w:proofErr w:type="gramEnd"/>
      <w:r w:rsidRPr="00A1397C">
        <w:rPr>
          <w:rFonts w:ascii="Comic Sans MS" w:eastAsia="Times New Roman" w:hAnsi="Comic Sans MS" w:cs="Arial"/>
          <w:color w:val="333333"/>
        </w:rPr>
        <w:t> </w:t>
      </w:r>
    </w:p>
    <w:p w14:paraId="4E82D43C" w14:textId="34ED4972" w:rsidR="00A1397C" w:rsidRPr="00A1397C" w:rsidRDefault="00A1397C" w:rsidP="00A1397C">
      <w:pPr>
        <w:spacing w:before="100" w:beforeAutospacing="1" w:after="100" w:afterAutospacing="1"/>
        <w:rPr>
          <w:rFonts w:ascii="Arial" w:eastAsia="Times New Roman" w:hAnsi="Arial" w:cs="Arial"/>
          <w:color w:val="333333"/>
        </w:rPr>
      </w:pPr>
      <w:r w:rsidRPr="00A1397C">
        <w:rPr>
          <w:rFonts w:ascii="Comic Sans MS" w:eastAsia="Times New Roman" w:hAnsi="Comic Sans MS" w:cs="Arial"/>
          <w:color w:val="333333"/>
        </w:rPr>
        <w:t xml:space="preserve">Hos Goodgrapes.dk, tilbyder vi daglig forsendelse af varerne i hverdagene. Vi entrerer med førende </w:t>
      </w:r>
      <w:r w:rsidR="003237C6">
        <w:rPr>
          <w:rFonts w:ascii="Comic Sans MS" w:eastAsia="Times New Roman" w:hAnsi="Comic Sans MS" w:cs="Arial"/>
          <w:color w:val="333333"/>
        </w:rPr>
        <w:t xml:space="preserve">Brink transport, som er specialiseret i transport af vin/drikkevarer. </w:t>
      </w:r>
      <w:r w:rsidRPr="00A1397C">
        <w:rPr>
          <w:rFonts w:ascii="Comic Sans MS" w:eastAsia="Times New Roman" w:hAnsi="Comic Sans MS" w:cs="Arial"/>
          <w:color w:val="333333"/>
        </w:rPr>
        <w:t xml:space="preserve">Under normale omstændigheder er leveringstiden 1-5 hverdage i tidsrummet kl. 08.00 -16.00, forudsat, at vi har modtaget din bestilling inden kl. 12.00. Fragtprisen beløber sig til kr. </w:t>
      </w:r>
      <w:r w:rsidR="003237C6">
        <w:rPr>
          <w:rFonts w:ascii="Comic Sans MS" w:eastAsia="Times New Roman" w:hAnsi="Comic Sans MS" w:cs="Arial"/>
          <w:color w:val="333333"/>
        </w:rPr>
        <w:t>1</w:t>
      </w:r>
      <w:r w:rsidRPr="00A1397C">
        <w:rPr>
          <w:rFonts w:ascii="Comic Sans MS" w:eastAsia="Times New Roman" w:hAnsi="Comic Sans MS" w:cs="Arial"/>
          <w:color w:val="333333"/>
        </w:rPr>
        <w:t xml:space="preserve">99 pr. forsendelse, men vi tilbyder gratis fragt ved køb over kr. </w:t>
      </w:r>
      <w:proofErr w:type="gramStart"/>
      <w:r w:rsidR="003237C6">
        <w:rPr>
          <w:rFonts w:ascii="Comic Sans MS" w:eastAsia="Times New Roman" w:hAnsi="Comic Sans MS" w:cs="Arial"/>
          <w:color w:val="333333"/>
        </w:rPr>
        <w:t>1.4</w:t>
      </w:r>
      <w:r w:rsidRPr="00A1397C">
        <w:rPr>
          <w:rFonts w:ascii="Comic Sans MS" w:eastAsia="Times New Roman" w:hAnsi="Comic Sans MS" w:cs="Arial"/>
          <w:color w:val="333333"/>
        </w:rPr>
        <w:t>99,-</w:t>
      </w:r>
      <w:proofErr w:type="gramEnd"/>
      <w:r w:rsidRPr="00A1397C">
        <w:rPr>
          <w:rFonts w:ascii="Comic Sans MS" w:eastAsia="Times New Roman" w:hAnsi="Comic Sans MS" w:cs="Arial"/>
          <w:color w:val="333333"/>
        </w:rPr>
        <w:t>. Vi tilbyder levering til Jylland, Fyn og Sjælland samt alle brofaste øer.</w:t>
      </w:r>
      <w:r w:rsidRPr="00A1397C">
        <w:rPr>
          <w:rFonts w:ascii="Comic Sans MS" w:eastAsia="Times New Roman" w:hAnsi="Comic Sans MS" w:cs="Arial"/>
          <w:color w:val="333333"/>
        </w:rPr>
        <w:br/>
        <w:t xml:space="preserve">Du bestemmer selv, om du vil have en tryg levering til </w:t>
      </w:r>
      <w:r w:rsidR="003237C6">
        <w:rPr>
          <w:rFonts w:ascii="Comic Sans MS" w:eastAsia="Times New Roman" w:hAnsi="Comic Sans MS" w:cs="Arial"/>
          <w:color w:val="333333"/>
        </w:rPr>
        <w:t xml:space="preserve">din privatadresse eller evt. din arbejdsplads. </w:t>
      </w:r>
      <w:proofErr w:type="gramStart"/>
      <w:r w:rsidRPr="00A1397C">
        <w:rPr>
          <w:rFonts w:ascii="Comic Sans MS" w:eastAsia="Times New Roman" w:hAnsi="Comic Sans MS" w:cs="Arial"/>
          <w:color w:val="333333"/>
        </w:rPr>
        <w:t>Såfremt</w:t>
      </w:r>
      <w:proofErr w:type="gramEnd"/>
      <w:r w:rsidRPr="00A1397C">
        <w:rPr>
          <w:rFonts w:ascii="Comic Sans MS" w:eastAsia="Times New Roman" w:hAnsi="Comic Sans MS" w:cs="Arial"/>
          <w:color w:val="333333"/>
        </w:rPr>
        <w:t xml:space="preserve"> du ønsker direkte levering, vælges denne forsendelsesmulighed i forbindelse med ordreafgivelsen. </w:t>
      </w:r>
      <w:r w:rsidR="003237C6">
        <w:rPr>
          <w:rFonts w:ascii="Comic Sans MS" w:eastAsia="Times New Roman" w:hAnsi="Comic Sans MS" w:cs="Arial"/>
          <w:color w:val="333333"/>
        </w:rPr>
        <w:t>Skriv gerne hvor fragtmanden må stille pakken, hvis du ikke er hjemme til at tage imod.</w:t>
      </w:r>
      <w:r w:rsidRPr="00A1397C">
        <w:rPr>
          <w:rFonts w:ascii="Comic Sans MS" w:eastAsia="Times New Roman" w:hAnsi="Comic Sans MS" w:cs="Arial"/>
          <w:color w:val="333333"/>
        </w:rPr>
        <w:t xml:space="preserve"> Vær opmærksom på, at fragtmanden </w:t>
      </w:r>
      <w:r w:rsidR="003237C6">
        <w:rPr>
          <w:rFonts w:ascii="Comic Sans MS" w:eastAsia="Times New Roman" w:hAnsi="Comic Sans MS" w:cs="Arial"/>
          <w:color w:val="333333"/>
        </w:rPr>
        <w:t>SKAL</w:t>
      </w:r>
      <w:r w:rsidRPr="00A1397C">
        <w:rPr>
          <w:rFonts w:ascii="Comic Sans MS" w:eastAsia="Times New Roman" w:hAnsi="Comic Sans MS" w:cs="Arial"/>
          <w:color w:val="333333"/>
        </w:rPr>
        <w:t xml:space="preserve"> kunne levere på din adresse eller alternativt på dit arbejde. Når leveringen er sket, står varen på kundens (dig) eget ansvar. Udgangspunktet er, at varen stilles ved din hoveddør/trappe, med mindre andet aftales med fragtmanden. Ved etageejendomme anses leveringen for sket, når pakken stilles i stueplan. Såfremt levering ikke er sket senest 5 hverdage efter din bestilling, bedes du straks kontakte os. </w:t>
      </w:r>
    </w:p>
    <w:p w14:paraId="0C14DCD7" w14:textId="77777777" w:rsidR="00A1397C" w:rsidRPr="00A1397C" w:rsidRDefault="00A1397C" w:rsidP="00A1397C">
      <w:pPr>
        <w:spacing w:before="100" w:beforeAutospacing="1" w:after="100" w:afterAutospacing="1"/>
        <w:rPr>
          <w:rFonts w:ascii="Arial" w:eastAsia="Times New Roman" w:hAnsi="Arial" w:cs="Arial"/>
          <w:color w:val="333333"/>
        </w:rPr>
      </w:pPr>
      <w:proofErr w:type="gramStart"/>
      <w:r w:rsidRPr="00A1397C">
        <w:rPr>
          <w:rFonts w:ascii="Comic Sans MS" w:eastAsia="Times New Roman" w:hAnsi="Comic Sans MS" w:cs="Arial"/>
          <w:color w:val="333333"/>
        </w:rPr>
        <w:t>Persondata :</w:t>
      </w:r>
      <w:proofErr w:type="gramEnd"/>
    </w:p>
    <w:p w14:paraId="1768CBD2" w14:textId="77777777" w:rsidR="00A1397C" w:rsidRPr="00A1397C" w:rsidRDefault="00A1397C" w:rsidP="00A1397C">
      <w:pPr>
        <w:spacing w:before="100" w:beforeAutospacing="1" w:after="100" w:afterAutospacing="1"/>
        <w:rPr>
          <w:rFonts w:ascii="Arial" w:eastAsia="Times New Roman" w:hAnsi="Arial" w:cs="Arial"/>
          <w:color w:val="333333"/>
        </w:rPr>
      </w:pPr>
      <w:r w:rsidRPr="00A1397C">
        <w:rPr>
          <w:rFonts w:ascii="Arial" w:eastAsia="Times New Roman" w:hAnsi="Arial" w:cs="Arial"/>
          <w:color w:val="333333"/>
        </w:rPr>
        <w:br/>
      </w:r>
      <w:r w:rsidRPr="00A1397C">
        <w:rPr>
          <w:rFonts w:ascii="Comic Sans MS" w:eastAsia="Times New Roman" w:hAnsi="Comic Sans MS" w:cs="Arial"/>
          <w:color w:val="333333"/>
        </w:rPr>
        <w:t>Vi opbevarer naturligvis dine data forsvarligt og anvender alene oplysningerne internt i Goodgrapes.dk. Vi sælger ikke dine oplysninger videre, men vi videregiver dog navn og adresse til det anvendte fragtfirma.......ellers bliver det svært at levere :-)</w:t>
      </w:r>
    </w:p>
    <w:p w14:paraId="2A5FF51B" w14:textId="77777777" w:rsidR="00A1397C" w:rsidRPr="00A1397C" w:rsidRDefault="00A1397C" w:rsidP="00A1397C">
      <w:pPr>
        <w:spacing w:before="100" w:beforeAutospacing="1" w:after="100" w:afterAutospacing="1"/>
        <w:rPr>
          <w:rFonts w:ascii="Arial" w:eastAsia="Times New Roman" w:hAnsi="Arial" w:cs="Arial"/>
          <w:color w:val="333333"/>
        </w:rPr>
      </w:pPr>
      <w:r w:rsidRPr="00A1397C">
        <w:rPr>
          <w:rFonts w:ascii="Comic Sans MS" w:eastAsia="Times New Roman" w:hAnsi="Comic Sans MS" w:cs="Arial"/>
          <w:color w:val="333333"/>
        </w:rPr>
        <w:t>N.B. Der tages forbehold for foto og beskrivelse af de enkelte vine, for så vidt angår ændringer i årgange eller ændringer i etiketteringen. Kontakt os gerne, hvis det er afgørende for dig, at der er tale om en bestemt årgang/etiket. Ligeledes tages der forbehold for evt. udsolgte varer eller varer i restordre.  </w:t>
      </w:r>
    </w:p>
    <w:p w14:paraId="3E4AE107" w14:textId="77777777" w:rsidR="00A1397C" w:rsidRPr="00A1397C" w:rsidRDefault="00A1397C" w:rsidP="00A1397C">
      <w:pPr>
        <w:spacing w:before="100" w:beforeAutospacing="1" w:after="100" w:afterAutospacing="1"/>
        <w:rPr>
          <w:rFonts w:ascii="Arial" w:eastAsia="Times New Roman" w:hAnsi="Arial" w:cs="Arial"/>
          <w:color w:val="333333"/>
        </w:rPr>
      </w:pPr>
      <w:r w:rsidRPr="00A1397C">
        <w:rPr>
          <w:rFonts w:ascii="Comic Sans MS" w:eastAsia="Times New Roman" w:hAnsi="Comic Sans MS" w:cs="Arial"/>
          <w:color w:val="333333"/>
        </w:rPr>
        <w:t xml:space="preserve">Med "vin"-lig </w:t>
      </w:r>
      <w:proofErr w:type="gramStart"/>
      <w:r w:rsidRPr="00A1397C">
        <w:rPr>
          <w:rFonts w:ascii="Comic Sans MS" w:eastAsia="Times New Roman" w:hAnsi="Comic Sans MS" w:cs="Arial"/>
          <w:color w:val="333333"/>
        </w:rPr>
        <w:t>hilsen :</w:t>
      </w:r>
      <w:proofErr w:type="gramEnd"/>
      <w:r w:rsidRPr="00A1397C">
        <w:rPr>
          <w:rFonts w:ascii="Comic Sans MS" w:eastAsia="Times New Roman" w:hAnsi="Comic Sans MS" w:cs="Arial"/>
          <w:color w:val="333333"/>
        </w:rPr>
        <w:t xml:space="preserve"> Goodgrapes.dk, Holmevej 11, 8920 Randers NV, CVR 40363149, tlf. </w:t>
      </w:r>
      <w:hyperlink r:id="rId6" w:history="1">
        <w:r w:rsidRPr="00A1397C">
          <w:rPr>
            <w:rFonts w:ascii="Comic Sans MS" w:eastAsia="Times New Roman" w:hAnsi="Comic Sans MS" w:cs="Arial"/>
            <w:color w:val="0782C1"/>
            <w:u w:val="single"/>
          </w:rPr>
          <w:t>+45 20326444</w:t>
        </w:r>
      </w:hyperlink>
      <w:r w:rsidRPr="00A1397C">
        <w:rPr>
          <w:rFonts w:ascii="Comic Sans MS" w:eastAsia="Times New Roman" w:hAnsi="Comic Sans MS" w:cs="Arial"/>
          <w:color w:val="333333"/>
        </w:rPr>
        <w:t>.</w:t>
      </w:r>
    </w:p>
    <w:p w14:paraId="59A7A9AD" w14:textId="77777777" w:rsidR="008C416C" w:rsidRPr="00A1397C" w:rsidRDefault="008C416C" w:rsidP="00A1397C"/>
    <w:sectPr w:rsidR="008C416C" w:rsidRPr="00A1397C">
      <w:pgSz w:w="11906" w:h="16838" w:code="9"/>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F9"/>
    <w:rsid w:val="000A16F9"/>
    <w:rsid w:val="000C43CD"/>
    <w:rsid w:val="002270D7"/>
    <w:rsid w:val="003237C6"/>
    <w:rsid w:val="007C6579"/>
    <w:rsid w:val="008C416C"/>
    <w:rsid w:val="00A1397C"/>
    <w:rsid w:val="00A5770A"/>
    <w:rsid w:val="00A83A83"/>
    <w:rsid w:val="00B7695C"/>
    <w:rsid w:val="00C17F31"/>
    <w:rsid w:val="00CC12C1"/>
    <w:rsid w:val="00EE36E1"/>
    <w:rsid w:val="00F82C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BEDA2"/>
  <w15:docId w15:val="{90A31E6C-98E8-4903-9EE9-77ADE69F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95C"/>
    <w:rPr>
      <w:rFonts w:eastAsiaTheme="minorHAnsi"/>
      <w:sz w:val="24"/>
      <w:szCs w:val="24"/>
    </w:rPr>
  </w:style>
  <w:style w:type="paragraph" w:styleId="Overskrift1">
    <w:name w:val="heading 1"/>
    <w:basedOn w:val="Normal"/>
    <w:next w:val="Normal"/>
    <w:qFormat/>
    <w:pPr>
      <w:keepNext/>
      <w:widowControl w:val="0"/>
      <w:tabs>
        <w:tab w:val="left" w:pos="426"/>
        <w:tab w:val="left" w:pos="7938"/>
      </w:tabs>
      <w:outlineLvl w:val="0"/>
    </w:pPr>
    <w:rPr>
      <w:rFonts w:eastAsia="Times New Roman" w:cs="Arial"/>
      <w:bCs/>
      <w:snapToGrid w:val="0"/>
      <w:sz w:val="16"/>
      <w:szCs w:val="32"/>
    </w:rPr>
  </w:style>
  <w:style w:type="paragraph" w:styleId="Overskrift2">
    <w:name w:val="heading 2"/>
    <w:basedOn w:val="Normal"/>
    <w:link w:val="Overskrift2Tegn"/>
    <w:uiPriority w:val="9"/>
    <w:qFormat/>
    <w:rsid w:val="00A83A83"/>
    <w:pPr>
      <w:spacing w:line="240" w:lineRule="atLeast"/>
      <w:textAlignment w:val="baseline"/>
      <w:outlineLvl w:val="1"/>
    </w:pPr>
    <w:rPr>
      <w:rFonts w:ascii="Helvetica" w:eastAsia="Times New Roman" w:hAnsi="Helvetica"/>
      <w:color w:val="333333"/>
      <w:sz w:val="45"/>
      <w:szCs w:val="4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semiHidden/>
    <w:pPr>
      <w:widowControl w:val="0"/>
      <w:tabs>
        <w:tab w:val="left" w:pos="426"/>
        <w:tab w:val="left" w:pos="7938"/>
      </w:tabs>
      <w:ind w:left="5103"/>
    </w:pPr>
    <w:rPr>
      <w:rFonts w:ascii="Arial" w:eastAsia="Times New Roman" w:hAnsi="Arial"/>
      <w:snapToGrid w:val="0"/>
      <w:sz w:val="22"/>
      <w:szCs w:val="20"/>
    </w:rPr>
  </w:style>
  <w:style w:type="paragraph" w:customStyle="1" w:styleId="Feltindhold">
    <w:name w:val="Feltindhold"/>
    <w:basedOn w:val="Normal"/>
    <w:pPr>
      <w:widowControl w:val="0"/>
      <w:tabs>
        <w:tab w:val="left" w:pos="426"/>
        <w:tab w:val="left" w:pos="7938"/>
      </w:tabs>
    </w:pPr>
    <w:rPr>
      <w:rFonts w:ascii="Arial" w:eastAsia="Times New Roman" w:hAnsi="Arial"/>
      <w:snapToGrid w:val="0"/>
      <w:sz w:val="22"/>
      <w:szCs w:val="20"/>
    </w:rPr>
  </w:style>
  <w:style w:type="paragraph" w:styleId="Sidefod">
    <w:name w:val="footer"/>
    <w:basedOn w:val="Normal"/>
    <w:semiHidden/>
    <w:pPr>
      <w:widowControl w:val="0"/>
      <w:tabs>
        <w:tab w:val="left" w:pos="426"/>
        <w:tab w:val="center" w:pos="4819"/>
        <w:tab w:val="left" w:pos="7938"/>
        <w:tab w:val="right" w:pos="9638"/>
      </w:tabs>
    </w:pPr>
    <w:rPr>
      <w:rFonts w:ascii="Arial" w:eastAsia="Times New Roman" w:hAnsi="Arial"/>
      <w:snapToGrid w:val="0"/>
      <w:sz w:val="22"/>
      <w:szCs w:val="20"/>
    </w:rPr>
  </w:style>
  <w:style w:type="paragraph" w:styleId="Sidehoved">
    <w:name w:val="header"/>
    <w:basedOn w:val="Normal"/>
    <w:semiHidden/>
    <w:pPr>
      <w:widowControl w:val="0"/>
      <w:tabs>
        <w:tab w:val="left" w:pos="426"/>
        <w:tab w:val="center" w:pos="4819"/>
        <w:tab w:val="left" w:pos="7938"/>
        <w:tab w:val="right" w:pos="9638"/>
      </w:tabs>
    </w:pPr>
    <w:rPr>
      <w:rFonts w:ascii="Arial" w:eastAsia="Times New Roman" w:hAnsi="Arial"/>
      <w:snapToGrid w:val="0"/>
      <w:sz w:val="22"/>
      <w:szCs w:val="20"/>
    </w:rPr>
  </w:style>
  <w:style w:type="paragraph" w:customStyle="1" w:styleId="Firmanavn1">
    <w:name w:val="Firmanavn1"/>
    <w:basedOn w:val="Normal"/>
    <w:pPr>
      <w:widowControl w:val="0"/>
      <w:tabs>
        <w:tab w:val="left" w:pos="426"/>
        <w:tab w:val="left" w:pos="7938"/>
      </w:tabs>
    </w:pPr>
    <w:rPr>
      <w:rFonts w:eastAsia="Times New Roman"/>
      <w:b/>
      <w:snapToGrid w:val="0"/>
      <w:sz w:val="16"/>
      <w:szCs w:val="20"/>
    </w:rPr>
  </w:style>
  <w:style w:type="paragraph" w:customStyle="1" w:styleId="Firmanavn2">
    <w:name w:val="Firmanavn2"/>
    <w:basedOn w:val="Normal"/>
    <w:pPr>
      <w:widowControl w:val="0"/>
      <w:tabs>
        <w:tab w:val="left" w:pos="426"/>
        <w:tab w:val="left" w:pos="7938"/>
      </w:tabs>
    </w:pPr>
    <w:rPr>
      <w:rFonts w:eastAsia="Times New Roman"/>
      <w:snapToGrid w:val="0"/>
      <w:color w:val="999999"/>
      <w:sz w:val="16"/>
      <w:szCs w:val="20"/>
    </w:rPr>
  </w:style>
  <w:style w:type="paragraph" w:styleId="Markeringsbobletekst">
    <w:name w:val="Balloon Text"/>
    <w:basedOn w:val="Normal"/>
    <w:link w:val="MarkeringsbobletekstTegn"/>
    <w:uiPriority w:val="99"/>
    <w:semiHidden/>
    <w:unhideWhenUsed/>
    <w:rsid w:val="000A16F9"/>
    <w:pPr>
      <w:widowControl w:val="0"/>
      <w:tabs>
        <w:tab w:val="left" w:pos="426"/>
        <w:tab w:val="left" w:pos="7938"/>
      </w:tabs>
    </w:pPr>
    <w:rPr>
      <w:rFonts w:ascii="Tahoma" w:eastAsia="Times New Roman" w:hAnsi="Tahoma" w:cs="Tahoma"/>
      <w:snapToGrid w:val="0"/>
      <w:sz w:val="16"/>
      <w:szCs w:val="16"/>
    </w:rPr>
  </w:style>
  <w:style w:type="character" w:customStyle="1" w:styleId="MarkeringsbobletekstTegn">
    <w:name w:val="Markeringsbobletekst Tegn"/>
    <w:basedOn w:val="Standardskrifttypeiafsnit"/>
    <w:link w:val="Markeringsbobletekst"/>
    <w:uiPriority w:val="99"/>
    <w:semiHidden/>
    <w:rsid w:val="000A16F9"/>
    <w:rPr>
      <w:rFonts w:ascii="Tahoma" w:hAnsi="Tahoma" w:cs="Tahoma"/>
      <w:snapToGrid w:val="0"/>
      <w:sz w:val="16"/>
      <w:szCs w:val="16"/>
    </w:rPr>
  </w:style>
  <w:style w:type="character" w:customStyle="1" w:styleId="Overskrift2Tegn">
    <w:name w:val="Overskrift 2 Tegn"/>
    <w:basedOn w:val="Standardskrifttypeiafsnit"/>
    <w:link w:val="Overskrift2"/>
    <w:uiPriority w:val="9"/>
    <w:rsid w:val="00A83A83"/>
    <w:rPr>
      <w:rFonts w:ascii="Helvetica" w:hAnsi="Helvetica"/>
      <w:color w:val="333333"/>
      <w:sz w:val="45"/>
      <w:szCs w:val="45"/>
    </w:rPr>
  </w:style>
  <w:style w:type="paragraph" w:styleId="NormalWeb">
    <w:name w:val="Normal (Web)"/>
    <w:basedOn w:val="Normal"/>
    <w:uiPriority w:val="99"/>
    <w:semiHidden/>
    <w:unhideWhenUsed/>
    <w:rsid w:val="00A83A83"/>
    <w:pPr>
      <w:textAlignment w:val="baseline"/>
    </w:pPr>
    <w:rPr>
      <w:rFonts w:eastAsia="Times New Roman"/>
    </w:rPr>
  </w:style>
  <w:style w:type="character" w:styleId="Hyperlink">
    <w:name w:val="Hyperlink"/>
    <w:basedOn w:val="Standardskrifttypeiafsnit"/>
    <w:uiPriority w:val="99"/>
    <w:semiHidden/>
    <w:unhideWhenUsed/>
    <w:rsid w:val="00A1397C"/>
    <w:rPr>
      <w:color w:val="0782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6318">
      <w:bodyDiv w:val="1"/>
      <w:marLeft w:val="0"/>
      <w:marRight w:val="0"/>
      <w:marTop w:val="0"/>
      <w:marBottom w:val="0"/>
      <w:divBdr>
        <w:top w:val="none" w:sz="0" w:space="0" w:color="auto"/>
        <w:left w:val="none" w:sz="0" w:space="0" w:color="auto"/>
        <w:bottom w:val="none" w:sz="0" w:space="0" w:color="auto"/>
        <w:right w:val="none" w:sz="0" w:space="0" w:color="auto"/>
      </w:divBdr>
      <w:divsChild>
        <w:div w:id="1417047124">
          <w:marLeft w:val="0"/>
          <w:marRight w:val="0"/>
          <w:marTop w:val="0"/>
          <w:marBottom w:val="0"/>
          <w:divBdr>
            <w:top w:val="none" w:sz="0" w:space="0" w:color="auto"/>
            <w:left w:val="none" w:sz="0" w:space="0" w:color="auto"/>
            <w:bottom w:val="none" w:sz="0" w:space="0" w:color="auto"/>
            <w:right w:val="none" w:sz="0" w:space="0" w:color="auto"/>
          </w:divBdr>
          <w:divsChild>
            <w:div w:id="947925915">
              <w:marLeft w:val="0"/>
              <w:marRight w:val="0"/>
              <w:marTop w:val="0"/>
              <w:marBottom w:val="0"/>
              <w:divBdr>
                <w:top w:val="none" w:sz="0" w:space="0" w:color="auto"/>
                <w:left w:val="none" w:sz="0" w:space="0" w:color="auto"/>
                <w:bottom w:val="none" w:sz="0" w:space="0" w:color="auto"/>
                <w:right w:val="none" w:sz="0" w:space="0" w:color="auto"/>
              </w:divBdr>
              <w:divsChild>
                <w:div w:id="1500197693">
                  <w:marLeft w:val="0"/>
                  <w:marRight w:val="0"/>
                  <w:marTop w:val="0"/>
                  <w:marBottom w:val="0"/>
                  <w:divBdr>
                    <w:top w:val="none" w:sz="0" w:space="0" w:color="auto"/>
                    <w:left w:val="none" w:sz="0" w:space="0" w:color="auto"/>
                    <w:bottom w:val="none" w:sz="0" w:space="0" w:color="auto"/>
                    <w:right w:val="none" w:sz="0" w:space="0" w:color="auto"/>
                  </w:divBdr>
                  <w:divsChild>
                    <w:div w:id="1439763719">
                      <w:marLeft w:val="0"/>
                      <w:marRight w:val="0"/>
                      <w:marTop w:val="0"/>
                      <w:marBottom w:val="0"/>
                      <w:divBdr>
                        <w:top w:val="none" w:sz="0" w:space="0" w:color="auto"/>
                        <w:left w:val="none" w:sz="0" w:space="0" w:color="auto"/>
                        <w:bottom w:val="none" w:sz="0" w:space="0" w:color="auto"/>
                        <w:right w:val="none" w:sz="0" w:space="0" w:color="auto"/>
                      </w:divBdr>
                      <w:divsChild>
                        <w:div w:id="2129466291">
                          <w:marLeft w:val="0"/>
                          <w:marRight w:val="0"/>
                          <w:marTop w:val="0"/>
                          <w:marBottom w:val="0"/>
                          <w:divBdr>
                            <w:top w:val="none" w:sz="0" w:space="0" w:color="auto"/>
                            <w:left w:val="none" w:sz="0" w:space="0" w:color="auto"/>
                            <w:bottom w:val="none" w:sz="0" w:space="0" w:color="auto"/>
                            <w:right w:val="none" w:sz="0" w:space="0" w:color="auto"/>
                          </w:divBdr>
                          <w:divsChild>
                            <w:div w:id="50079857">
                              <w:marLeft w:val="0"/>
                              <w:marRight w:val="0"/>
                              <w:marTop w:val="0"/>
                              <w:marBottom w:val="0"/>
                              <w:divBdr>
                                <w:top w:val="none" w:sz="0" w:space="0" w:color="auto"/>
                                <w:left w:val="none" w:sz="0" w:space="0" w:color="auto"/>
                                <w:bottom w:val="none" w:sz="0" w:space="0" w:color="auto"/>
                                <w:right w:val="none" w:sz="0" w:space="0" w:color="auto"/>
                              </w:divBdr>
                              <w:divsChild>
                                <w:div w:id="1312907414">
                                  <w:marLeft w:val="0"/>
                                  <w:marRight w:val="0"/>
                                  <w:marTop w:val="0"/>
                                  <w:marBottom w:val="0"/>
                                  <w:divBdr>
                                    <w:top w:val="none" w:sz="0" w:space="0" w:color="auto"/>
                                    <w:left w:val="none" w:sz="0" w:space="0" w:color="auto"/>
                                    <w:bottom w:val="none" w:sz="0" w:space="0" w:color="auto"/>
                                    <w:right w:val="none" w:sz="0" w:space="0" w:color="auto"/>
                                  </w:divBdr>
                                  <w:divsChild>
                                    <w:div w:id="934174749">
                                      <w:marLeft w:val="0"/>
                                      <w:marRight w:val="0"/>
                                      <w:marTop w:val="100"/>
                                      <w:marBottom w:val="100"/>
                                      <w:divBdr>
                                        <w:top w:val="none" w:sz="0" w:space="0" w:color="auto"/>
                                        <w:left w:val="none" w:sz="0" w:space="0" w:color="auto"/>
                                        <w:bottom w:val="none" w:sz="0" w:space="0" w:color="auto"/>
                                        <w:right w:val="none" w:sz="0" w:space="0" w:color="auto"/>
                                      </w:divBdr>
                                      <w:divsChild>
                                        <w:div w:id="1886989243">
                                          <w:marLeft w:val="0"/>
                                          <w:marRight w:val="0"/>
                                          <w:marTop w:val="0"/>
                                          <w:marBottom w:val="0"/>
                                          <w:divBdr>
                                            <w:top w:val="none" w:sz="0" w:space="0" w:color="auto"/>
                                            <w:left w:val="none" w:sz="0" w:space="0" w:color="auto"/>
                                            <w:bottom w:val="none" w:sz="0" w:space="0" w:color="auto"/>
                                            <w:right w:val="none" w:sz="0" w:space="0" w:color="auto"/>
                                          </w:divBdr>
                                          <w:divsChild>
                                            <w:div w:id="1455758838">
                                              <w:marLeft w:val="0"/>
                                              <w:marRight w:val="0"/>
                                              <w:marTop w:val="0"/>
                                              <w:marBottom w:val="0"/>
                                              <w:divBdr>
                                                <w:top w:val="none" w:sz="0" w:space="0" w:color="auto"/>
                                                <w:left w:val="none" w:sz="0" w:space="0" w:color="auto"/>
                                                <w:bottom w:val="none" w:sz="0" w:space="0" w:color="auto"/>
                                                <w:right w:val="none" w:sz="0" w:space="0" w:color="auto"/>
                                              </w:divBdr>
                                              <w:divsChild>
                                                <w:div w:id="2084403661">
                                                  <w:marLeft w:val="0"/>
                                                  <w:marRight w:val="0"/>
                                                  <w:marTop w:val="0"/>
                                                  <w:marBottom w:val="0"/>
                                                  <w:divBdr>
                                                    <w:top w:val="none" w:sz="0" w:space="0" w:color="auto"/>
                                                    <w:left w:val="none" w:sz="0" w:space="0" w:color="auto"/>
                                                    <w:bottom w:val="none" w:sz="0" w:space="0" w:color="auto"/>
                                                    <w:right w:val="none" w:sz="0" w:space="0" w:color="auto"/>
                                                  </w:divBdr>
                                                  <w:divsChild>
                                                    <w:div w:id="1331760869">
                                                      <w:marLeft w:val="0"/>
                                                      <w:marRight w:val="0"/>
                                                      <w:marTop w:val="0"/>
                                                      <w:marBottom w:val="0"/>
                                                      <w:divBdr>
                                                        <w:top w:val="none" w:sz="0" w:space="0" w:color="auto"/>
                                                        <w:left w:val="none" w:sz="0" w:space="0" w:color="auto"/>
                                                        <w:bottom w:val="none" w:sz="0" w:space="0" w:color="auto"/>
                                                        <w:right w:val="none" w:sz="0" w:space="0" w:color="auto"/>
                                                      </w:divBdr>
                                                      <w:divsChild>
                                                        <w:div w:id="1596327702">
                                                          <w:marLeft w:val="0"/>
                                                          <w:marRight w:val="0"/>
                                                          <w:marTop w:val="0"/>
                                                          <w:marBottom w:val="0"/>
                                                          <w:divBdr>
                                                            <w:top w:val="none" w:sz="0" w:space="0" w:color="auto"/>
                                                            <w:left w:val="none" w:sz="0" w:space="0" w:color="auto"/>
                                                            <w:bottom w:val="none" w:sz="0" w:space="0" w:color="auto"/>
                                                            <w:right w:val="none" w:sz="0" w:space="0" w:color="auto"/>
                                                          </w:divBdr>
                                                          <w:divsChild>
                                                            <w:div w:id="2118405992">
                                                              <w:marLeft w:val="-113"/>
                                                              <w:marRight w:val="-113"/>
                                                              <w:marTop w:val="0"/>
                                                              <w:marBottom w:val="0"/>
                                                              <w:divBdr>
                                                                <w:top w:val="none" w:sz="0" w:space="0" w:color="auto"/>
                                                                <w:left w:val="none" w:sz="0" w:space="0" w:color="auto"/>
                                                                <w:bottom w:val="none" w:sz="0" w:space="0" w:color="auto"/>
                                                                <w:right w:val="none" w:sz="0" w:space="0" w:color="auto"/>
                                                              </w:divBdr>
                                                              <w:divsChild>
                                                                <w:div w:id="225996057">
                                                                  <w:marLeft w:val="0"/>
                                                                  <w:marRight w:val="0"/>
                                                                  <w:marTop w:val="0"/>
                                                                  <w:marBottom w:val="0"/>
                                                                  <w:divBdr>
                                                                    <w:top w:val="none" w:sz="0" w:space="0" w:color="auto"/>
                                                                    <w:left w:val="none" w:sz="0" w:space="0" w:color="auto"/>
                                                                    <w:bottom w:val="none" w:sz="0" w:space="0" w:color="auto"/>
                                                                    <w:right w:val="none" w:sz="0" w:space="0" w:color="auto"/>
                                                                  </w:divBdr>
                                                                  <w:divsChild>
                                                                    <w:div w:id="315769453">
                                                                      <w:marLeft w:val="0"/>
                                                                      <w:marRight w:val="0"/>
                                                                      <w:marTop w:val="0"/>
                                                                      <w:marBottom w:val="0"/>
                                                                      <w:divBdr>
                                                                        <w:top w:val="none" w:sz="0" w:space="0" w:color="auto"/>
                                                                        <w:left w:val="none" w:sz="0" w:space="0" w:color="auto"/>
                                                                        <w:bottom w:val="none" w:sz="0" w:space="0" w:color="auto"/>
                                                                        <w:right w:val="none" w:sz="0" w:space="0" w:color="auto"/>
                                                                      </w:divBdr>
                                                                    </w:div>
                                                                    <w:div w:id="1900481954">
                                                                      <w:marLeft w:val="0"/>
                                                                      <w:marRight w:val="0"/>
                                                                      <w:marTop w:val="0"/>
                                                                      <w:marBottom w:val="0"/>
                                                                      <w:divBdr>
                                                                        <w:top w:val="none" w:sz="0" w:space="0" w:color="auto"/>
                                                                        <w:left w:val="none" w:sz="0" w:space="0" w:color="auto"/>
                                                                        <w:bottom w:val="none" w:sz="0" w:space="0" w:color="auto"/>
                                                                        <w:right w:val="none" w:sz="0" w:space="0" w:color="auto"/>
                                                                      </w:divBdr>
                                                                    </w:div>
                                                                    <w:div w:id="2125074764">
                                                                      <w:marLeft w:val="0"/>
                                                                      <w:marRight w:val="0"/>
                                                                      <w:marTop w:val="0"/>
                                                                      <w:marBottom w:val="0"/>
                                                                      <w:divBdr>
                                                                        <w:top w:val="none" w:sz="0" w:space="0" w:color="auto"/>
                                                                        <w:left w:val="none" w:sz="0" w:space="0" w:color="auto"/>
                                                                        <w:bottom w:val="none" w:sz="0" w:space="0" w:color="auto"/>
                                                                        <w:right w:val="none" w:sz="0" w:space="0" w:color="auto"/>
                                                                      </w:divBdr>
                                                                    </w:div>
                                                                    <w:div w:id="495347544">
                                                                      <w:marLeft w:val="0"/>
                                                                      <w:marRight w:val="0"/>
                                                                      <w:marTop w:val="0"/>
                                                                      <w:marBottom w:val="0"/>
                                                                      <w:divBdr>
                                                                        <w:top w:val="none" w:sz="0" w:space="0" w:color="auto"/>
                                                                        <w:left w:val="none" w:sz="0" w:space="0" w:color="auto"/>
                                                                        <w:bottom w:val="none" w:sz="0" w:space="0" w:color="auto"/>
                                                                        <w:right w:val="none" w:sz="0" w:space="0" w:color="auto"/>
                                                                      </w:divBdr>
                                                                    </w:div>
                                                                    <w:div w:id="837234936">
                                                                      <w:marLeft w:val="0"/>
                                                                      <w:marRight w:val="0"/>
                                                                      <w:marTop w:val="0"/>
                                                                      <w:marBottom w:val="0"/>
                                                                      <w:divBdr>
                                                                        <w:top w:val="none" w:sz="0" w:space="0" w:color="auto"/>
                                                                        <w:left w:val="none" w:sz="0" w:space="0" w:color="auto"/>
                                                                        <w:bottom w:val="none" w:sz="0" w:space="0" w:color="auto"/>
                                                                        <w:right w:val="none" w:sz="0" w:space="0" w:color="auto"/>
                                                                      </w:divBdr>
                                                                    </w:div>
                                                                    <w:div w:id="651759471">
                                                                      <w:marLeft w:val="0"/>
                                                                      <w:marRight w:val="0"/>
                                                                      <w:marTop w:val="0"/>
                                                                      <w:marBottom w:val="0"/>
                                                                      <w:divBdr>
                                                                        <w:top w:val="none" w:sz="0" w:space="0" w:color="auto"/>
                                                                        <w:left w:val="none" w:sz="0" w:space="0" w:color="auto"/>
                                                                        <w:bottom w:val="none" w:sz="0" w:space="0" w:color="auto"/>
                                                                        <w:right w:val="none" w:sz="0" w:space="0" w:color="auto"/>
                                                                      </w:divBdr>
                                                                    </w:div>
                                                                    <w:div w:id="648287161">
                                                                      <w:marLeft w:val="0"/>
                                                                      <w:marRight w:val="0"/>
                                                                      <w:marTop w:val="0"/>
                                                                      <w:marBottom w:val="0"/>
                                                                      <w:divBdr>
                                                                        <w:top w:val="none" w:sz="0" w:space="0" w:color="auto"/>
                                                                        <w:left w:val="none" w:sz="0" w:space="0" w:color="auto"/>
                                                                        <w:bottom w:val="none" w:sz="0" w:space="0" w:color="auto"/>
                                                                        <w:right w:val="none" w:sz="0" w:space="0" w:color="auto"/>
                                                                      </w:divBdr>
                                                                    </w:div>
                                                                    <w:div w:id="996811296">
                                                                      <w:marLeft w:val="0"/>
                                                                      <w:marRight w:val="0"/>
                                                                      <w:marTop w:val="0"/>
                                                                      <w:marBottom w:val="0"/>
                                                                      <w:divBdr>
                                                                        <w:top w:val="none" w:sz="0" w:space="0" w:color="auto"/>
                                                                        <w:left w:val="none" w:sz="0" w:space="0" w:color="auto"/>
                                                                        <w:bottom w:val="none" w:sz="0" w:space="0" w:color="auto"/>
                                                                        <w:right w:val="none" w:sz="0" w:space="0" w:color="auto"/>
                                                                      </w:divBdr>
                                                                    </w:div>
                                                                    <w:div w:id="1189954097">
                                                                      <w:marLeft w:val="0"/>
                                                                      <w:marRight w:val="0"/>
                                                                      <w:marTop w:val="0"/>
                                                                      <w:marBottom w:val="0"/>
                                                                      <w:divBdr>
                                                                        <w:top w:val="none" w:sz="0" w:space="0" w:color="auto"/>
                                                                        <w:left w:val="none" w:sz="0" w:space="0" w:color="auto"/>
                                                                        <w:bottom w:val="none" w:sz="0" w:space="0" w:color="auto"/>
                                                                        <w:right w:val="none" w:sz="0" w:space="0" w:color="auto"/>
                                                                      </w:divBdr>
                                                                    </w:div>
                                                                    <w:div w:id="2073262376">
                                                                      <w:marLeft w:val="0"/>
                                                                      <w:marRight w:val="0"/>
                                                                      <w:marTop w:val="0"/>
                                                                      <w:marBottom w:val="0"/>
                                                                      <w:divBdr>
                                                                        <w:top w:val="none" w:sz="0" w:space="0" w:color="auto"/>
                                                                        <w:left w:val="none" w:sz="0" w:space="0" w:color="auto"/>
                                                                        <w:bottom w:val="none" w:sz="0" w:space="0" w:color="auto"/>
                                                                        <w:right w:val="none" w:sz="0" w:space="0" w:color="auto"/>
                                                                      </w:divBdr>
                                                                    </w:div>
                                                                    <w:div w:id="276987558">
                                                                      <w:marLeft w:val="0"/>
                                                                      <w:marRight w:val="0"/>
                                                                      <w:marTop w:val="0"/>
                                                                      <w:marBottom w:val="0"/>
                                                                      <w:divBdr>
                                                                        <w:top w:val="none" w:sz="0" w:space="0" w:color="auto"/>
                                                                        <w:left w:val="none" w:sz="0" w:space="0" w:color="auto"/>
                                                                        <w:bottom w:val="none" w:sz="0" w:space="0" w:color="auto"/>
                                                                        <w:right w:val="none" w:sz="0" w:space="0" w:color="auto"/>
                                                                      </w:divBdr>
                                                                    </w:div>
                                                                    <w:div w:id="1483161473">
                                                                      <w:marLeft w:val="0"/>
                                                                      <w:marRight w:val="0"/>
                                                                      <w:marTop w:val="0"/>
                                                                      <w:marBottom w:val="0"/>
                                                                      <w:divBdr>
                                                                        <w:top w:val="none" w:sz="0" w:space="0" w:color="auto"/>
                                                                        <w:left w:val="none" w:sz="0" w:space="0" w:color="auto"/>
                                                                        <w:bottom w:val="none" w:sz="0" w:space="0" w:color="auto"/>
                                                                        <w:right w:val="none" w:sz="0" w:space="0" w:color="auto"/>
                                                                      </w:divBdr>
                                                                    </w:div>
                                                                    <w:div w:id="11465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0039784">
      <w:bodyDiv w:val="1"/>
      <w:marLeft w:val="300"/>
      <w:marRight w:val="300"/>
      <w:marTop w:val="300"/>
      <w:marBottom w:val="300"/>
      <w:divBdr>
        <w:top w:val="none" w:sz="0" w:space="0" w:color="auto"/>
        <w:left w:val="none" w:sz="0" w:space="0" w:color="auto"/>
        <w:bottom w:val="none" w:sz="0" w:space="0" w:color="auto"/>
        <w:right w:val="none" w:sz="0" w:space="0" w:color="auto"/>
      </w:divBdr>
    </w:div>
    <w:div w:id="20983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5%2020326444" TargetMode="External"/><Relationship Id="rId5" Type="http://schemas.openxmlformats.org/officeDocument/2006/relationships/hyperlink" Target="tel:+45%2020326444" TargetMode="External"/><Relationship Id="rId4" Type="http://schemas.openxmlformats.org/officeDocument/2006/relationships/hyperlink" Target="tel:+45%202032644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EDC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Golczyk Jeppesen</dc:creator>
  <cp:lastModifiedBy>Jesper Hedegaard Jensen</cp:lastModifiedBy>
  <cp:revision>2</cp:revision>
  <cp:lastPrinted>2019-04-16T13:30:00Z</cp:lastPrinted>
  <dcterms:created xsi:type="dcterms:W3CDTF">2021-04-08T09:37:00Z</dcterms:created>
  <dcterms:modified xsi:type="dcterms:W3CDTF">2021-04-08T09:37:00Z</dcterms:modified>
</cp:coreProperties>
</file>